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F911F" w14:textId="18F1C714" w:rsidR="002B3FFB" w:rsidRDefault="00A854E0" w:rsidP="00A854E0">
      <w:pPr>
        <w:jc w:val="center"/>
        <w:rPr>
          <w:rFonts w:ascii="Times New Roman" w:hAnsi="Times New Roman" w:cs="Times New Roman"/>
          <w:sz w:val="32"/>
          <w:szCs w:val="32"/>
        </w:rPr>
      </w:pPr>
      <w:r w:rsidRPr="00A854E0">
        <w:rPr>
          <w:rFonts w:ascii="Times New Roman" w:hAnsi="Times New Roman" w:cs="Times New Roman"/>
          <w:sz w:val="32"/>
          <w:szCs w:val="32"/>
        </w:rPr>
        <w:t xml:space="preserve">Care </w:t>
      </w:r>
      <w:r w:rsidR="00AC088E" w:rsidRPr="00A854E0">
        <w:rPr>
          <w:rFonts w:ascii="Times New Roman" w:hAnsi="Times New Roman" w:cs="Times New Roman"/>
          <w:sz w:val="32"/>
          <w:szCs w:val="32"/>
        </w:rPr>
        <w:t>of</w:t>
      </w:r>
      <w:r w:rsidRPr="00A854E0">
        <w:rPr>
          <w:rFonts w:ascii="Times New Roman" w:hAnsi="Times New Roman" w:cs="Times New Roman"/>
          <w:sz w:val="32"/>
          <w:szCs w:val="32"/>
        </w:rPr>
        <w:t xml:space="preserve"> Your Cat Following Cat Neuter </w:t>
      </w:r>
      <w:r w:rsidR="00AC088E" w:rsidRPr="00A854E0">
        <w:rPr>
          <w:rFonts w:ascii="Times New Roman" w:hAnsi="Times New Roman" w:cs="Times New Roman"/>
          <w:sz w:val="32"/>
          <w:szCs w:val="32"/>
        </w:rPr>
        <w:t>at</w:t>
      </w:r>
      <w:r w:rsidRPr="00A854E0">
        <w:rPr>
          <w:rFonts w:ascii="Times New Roman" w:hAnsi="Times New Roman" w:cs="Times New Roman"/>
          <w:sz w:val="32"/>
          <w:szCs w:val="32"/>
        </w:rPr>
        <w:t xml:space="preserve"> The Cat Neuter Clinic.</w:t>
      </w:r>
    </w:p>
    <w:p w14:paraId="48360315" w14:textId="18FFAAB1" w:rsidR="00A854E0" w:rsidRPr="0053599F" w:rsidRDefault="00AC088E" w:rsidP="00A854E0">
      <w:pPr>
        <w:rPr>
          <w:rFonts w:ascii="Times New Roman" w:hAnsi="Times New Roman" w:cs="Times New Roman"/>
        </w:rPr>
      </w:pPr>
      <w:r w:rsidRPr="0053599F">
        <w:rPr>
          <w:rFonts w:ascii="Times New Roman" w:hAnsi="Times New Roman" w:cs="Times New Roman"/>
        </w:rPr>
        <w:t>To</w:t>
      </w:r>
      <w:r w:rsidR="00A854E0" w:rsidRPr="0053599F">
        <w:rPr>
          <w:rFonts w:ascii="Times New Roman" w:hAnsi="Times New Roman" w:cs="Times New Roman"/>
        </w:rPr>
        <w:t xml:space="preserve"> minimize post-surgical complications, you will need to provide the proper conditions of we are to expect satisfactory healing of you cat. </w:t>
      </w:r>
    </w:p>
    <w:p w14:paraId="2D79F608" w14:textId="7C2C9AED" w:rsidR="00A854E0" w:rsidRPr="0053599F" w:rsidRDefault="00A854E0" w:rsidP="00A854E0">
      <w:pPr>
        <w:rPr>
          <w:rFonts w:ascii="Times New Roman" w:hAnsi="Times New Roman" w:cs="Times New Roman"/>
        </w:rPr>
      </w:pPr>
      <w:r w:rsidRPr="0053599F">
        <w:rPr>
          <w:rFonts w:ascii="Times New Roman" w:hAnsi="Times New Roman" w:cs="Times New Roman"/>
        </w:rPr>
        <w:t xml:space="preserve">As you agreed to in the consent form you signed, you understand there are more risks associated with this procedure at the cat neuter clinic than if our regular cat neuter surgery is performed. The differences include the following: Our normal cat neuter surgery includes a physical examination by our veterinarian, screening bloodwork to detect any problems before anesthesia, and extensive monitoring and care by a licensed veterinary technician during and after surgery until your pet is completely awake. </w:t>
      </w:r>
    </w:p>
    <w:p w14:paraId="56407673" w14:textId="6D2F32FD" w:rsidR="00A854E0" w:rsidRPr="0053599F" w:rsidRDefault="00A854E0" w:rsidP="00A854E0">
      <w:pPr>
        <w:rPr>
          <w:rFonts w:ascii="Times New Roman" w:hAnsi="Times New Roman" w:cs="Times New Roman"/>
        </w:rPr>
      </w:pPr>
      <w:r w:rsidRPr="0053599F">
        <w:rPr>
          <w:rFonts w:ascii="Times New Roman" w:hAnsi="Times New Roman" w:cs="Times New Roman"/>
        </w:rPr>
        <w:t xml:space="preserve">With the lack of any of the above, greater risks of bleeding, infection, anesthetic complications with the heart and lungs, including death may occur. </w:t>
      </w:r>
    </w:p>
    <w:p w14:paraId="46C41829" w14:textId="49A22E2F" w:rsidR="00A854E0" w:rsidRPr="0053599F" w:rsidRDefault="00A854E0" w:rsidP="00A854E0">
      <w:pPr>
        <w:rPr>
          <w:rFonts w:ascii="Times New Roman" w:hAnsi="Times New Roman" w:cs="Times New Roman"/>
        </w:rPr>
      </w:pPr>
      <w:r w:rsidRPr="0053599F">
        <w:rPr>
          <w:rFonts w:ascii="Times New Roman" w:hAnsi="Times New Roman" w:cs="Times New Roman"/>
        </w:rPr>
        <w:t>Please read the following instructions for your cat’s recovery. If you have any questions or concerns regarding these instructions, please bring them up with the doctor or technician at the time your cat is discharged from the hospital.</w:t>
      </w:r>
    </w:p>
    <w:p w14:paraId="6DD2AC72" w14:textId="20B3A467" w:rsidR="00A854E0" w:rsidRPr="0053599F" w:rsidRDefault="00A854E0" w:rsidP="00A854E0">
      <w:pPr>
        <w:rPr>
          <w:rFonts w:ascii="Times New Roman" w:hAnsi="Times New Roman" w:cs="Times New Roman"/>
        </w:rPr>
      </w:pPr>
      <w:r w:rsidRPr="0053599F">
        <w:rPr>
          <w:rFonts w:ascii="Times New Roman" w:hAnsi="Times New Roman" w:cs="Times New Roman"/>
          <w:b/>
          <w:bCs/>
        </w:rPr>
        <w:t>Today and Tonight</w:t>
      </w:r>
      <w:r w:rsidR="0053599F" w:rsidRPr="0053599F">
        <w:rPr>
          <w:rFonts w:ascii="Times New Roman" w:hAnsi="Times New Roman" w:cs="Times New Roman"/>
        </w:rPr>
        <w:t>:</w:t>
      </w:r>
    </w:p>
    <w:p w14:paraId="26B6BDA4" w14:textId="3ABA0E42" w:rsidR="0053599F" w:rsidRPr="0053599F" w:rsidRDefault="0053599F" w:rsidP="0053599F">
      <w:pPr>
        <w:pStyle w:val="ListParagraph"/>
        <w:numPr>
          <w:ilvl w:val="0"/>
          <w:numId w:val="1"/>
        </w:numPr>
        <w:rPr>
          <w:rFonts w:ascii="Times New Roman" w:hAnsi="Times New Roman" w:cs="Times New Roman"/>
        </w:rPr>
      </w:pPr>
      <w:r w:rsidRPr="0053599F">
        <w:rPr>
          <w:rFonts w:ascii="Times New Roman" w:hAnsi="Times New Roman" w:cs="Times New Roman"/>
        </w:rPr>
        <w:t>Please protect your cat when leaving the hospital by using a carrier.</w:t>
      </w:r>
    </w:p>
    <w:p w14:paraId="0EC1C761" w14:textId="0623E4AC" w:rsidR="0053599F" w:rsidRPr="0053599F" w:rsidRDefault="0053599F" w:rsidP="0053599F">
      <w:pPr>
        <w:pStyle w:val="ListParagraph"/>
        <w:numPr>
          <w:ilvl w:val="0"/>
          <w:numId w:val="1"/>
        </w:numPr>
        <w:rPr>
          <w:rFonts w:ascii="Times New Roman" w:hAnsi="Times New Roman" w:cs="Times New Roman"/>
        </w:rPr>
      </w:pPr>
      <w:r w:rsidRPr="0053599F">
        <w:rPr>
          <w:rFonts w:ascii="Times New Roman" w:hAnsi="Times New Roman" w:cs="Times New Roman"/>
        </w:rPr>
        <w:t xml:space="preserve">Until tomorrow, keep your cat quiet and confined in a warm environment, </w:t>
      </w:r>
      <w:r w:rsidR="00AC088E" w:rsidRPr="0053599F">
        <w:rPr>
          <w:rFonts w:ascii="Times New Roman" w:hAnsi="Times New Roman" w:cs="Times New Roman"/>
        </w:rPr>
        <w:t>off</w:t>
      </w:r>
      <w:r w:rsidRPr="0053599F">
        <w:rPr>
          <w:rFonts w:ascii="Times New Roman" w:hAnsi="Times New Roman" w:cs="Times New Roman"/>
        </w:rPr>
        <w:t xml:space="preserve"> high places where he could fall.</w:t>
      </w:r>
    </w:p>
    <w:p w14:paraId="7C2D68D9" w14:textId="19953CE5" w:rsidR="0053599F" w:rsidRPr="0053599F" w:rsidRDefault="0053599F" w:rsidP="0053599F">
      <w:pPr>
        <w:pStyle w:val="ListParagraph"/>
        <w:numPr>
          <w:ilvl w:val="0"/>
          <w:numId w:val="1"/>
        </w:numPr>
        <w:rPr>
          <w:rFonts w:ascii="Times New Roman" w:hAnsi="Times New Roman" w:cs="Times New Roman"/>
        </w:rPr>
      </w:pPr>
      <w:r w:rsidRPr="0053599F">
        <w:rPr>
          <w:rFonts w:ascii="Times New Roman" w:hAnsi="Times New Roman" w:cs="Times New Roman"/>
        </w:rPr>
        <w:t xml:space="preserve">After surgery, your cat may be inclined to drink and eat excessively, which will likely result in vomiting. To avoid this, do not offer any food or water until 5:00pm. You may resume normal feeding tomorrow. </w:t>
      </w:r>
    </w:p>
    <w:p w14:paraId="0D4DE640" w14:textId="4F9C4B00" w:rsidR="0053599F" w:rsidRPr="0053599F" w:rsidRDefault="0053599F" w:rsidP="0053599F">
      <w:pPr>
        <w:rPr>
          <w:rFonts w:ascii="Times New Roman" w:hAnsi="Times New Roman" w:cs="Times New Roman"/>
          <w:b/>
          <w:bCs/>
        </w:rPr>
      </w:pPr>
      <w:r w:rsidRPr="0053599F">
        <w:rPr>
          <w:rFonts w:ascii="Times New Roman" w:hAnsi="Times New Roman" w:cs="Times New Roman"/>
          <w:b/>
          <w:bCs/>
        </w:rPr>
        <w:t>Exercise and Activity:</w:t>
      </w:r>
    </w:p>
    <w:p w14:paraId="39F618B1" w14:textId="31E0B099" w:rsidR="0053599F" w:rsidRPr="0053599F" w:rsidRDefault="0053599F" w:rsidP="0053599F">
      <w:pPr>
        <w:pStyle w:val="ListParagraph"/>
        <w:numPr>
          <w:ilvl w:val="0"/>
          <w:numId w:val="2"/>
        </w:numPr>
        <w:rPr>
          <w:rFonts w:ascii="Times New Roman" w:hAnsi="Times New Roman" w:cs="Times New Roman"/>
          <w:b/>
          <w:bCs/>
        </w:rPr>
      </w:pPr>
      <w:r w:rsidRPr="0053599F">
        <w:rPr>
          <w:rFonts w:ascii="Times New Roman" w:hAnsi="Times New Roman" w:cs="Times New Roman"/>
        </w:rPr>
        <w:t>No running, jumping, or access to stairs for the first 24 hours.</w:t>
      </w:r>
    </w:p>
    <w:p w14:paraId="13E3B1CE" w14:textId="67098BA2" w:rsidR="0053599F" w:rsidRPr="0053599F" w:rsidRDefault="0053599F" w:rsidP="0053599F">
      <w:pPr>
        <w:pStyle w:val="ListParagraph"/>
        <w:numPr>
          <w:ilvl w:val="0"/>
          <w:numId w:val="2"/>
        </w:numPr>
        <w:rPr>
          <w:rFonts w:ascii="Times New Roman" w:hAnsi="Times New Roman" w:cs="Times New Roman"/>
          <w:b/>
          <w:bCs/>
        </w:rPr>
      </w:pPr>
      <w:r w:rsidRPr="0053599F">
        <w:rPr>
          <w:rFonts w:ascii="Times New Roman" w:hAnsi="Times New Roman" w:cs="Times New Roman"/>
        </w:rPr>
        <w:t>Outdoor exercise should be limited to a short leash.</w:t>
      </w:r>
    </w:p>
    <w:p w14:paraId="743EA130" w14:textId="03E429E7" w:rsidR="0053599F" w:rsidRPr="0053599F" w:rsidRDefault="0053599F" w:rsidP="0053599F">
      <w:pPr>
        <w:pStyle w:val="ListParagraph"/>
        <w:numPr>
          <w:ilvl w:val="0"/>
          <w:numId w:val="2"/>
        </w:numPr>
        <w:rPr>
          <w:rFonts w:ascii="Times New Roman" w:hAnsi="Times New Roman" w:cs="Times New Roman"/>
          <w:b/>
          <w:bCs/>
        </w:rPr>
      </w:pPr>
      <w:r w:rsidRPr="0053599F">
        <w:rPr>
          <w:rFonts w:ascii="Times New Roman" w:hAnsi="Times New Roman" w:cs="Times New Roman"/>
        </w:rPr>
        <w:t>No bathing, grooming, or swimming for 10 days,</w:t>
      </w:r>
    </w:p>
    <w:p w14:paraId="63282A41" w14:textId="3D820763" w:rsidR="0053599F" w:rsidRPr="0053599F" w:rsidRDefault="0053599F" w:rsidP="0053599F">
      <w:pPr>
        <w:pStyle w:val="ListParagraph"/>
        <w:numPr>
          <w:ilvl w:val="0"/>
          <w:numId w:val="2"/>
        </w:numPr>
        <w:rPr>
          <w:rFonts w:ascii="Times New Roman" w:hAnsi="Times New Roman" w:cs="Times New Roman"/>
          <w:b/>
          <w:bCs/>
        </w:rPr>
      </w:pPr>
      <w:r w:rsidRPr="0053599F">
        <w:rPr>
          <w:rFonts w:ascii="Times New Roman" w:hAnsi="Times New Roman" w:cs="Times New Roman"/>
        </w:rPr>
        <w:t xml:space="preserve">It is ok to resume normal activity after 5 days. </w:t>
      </w:r>
    </w:p>
    <w:p w14:paraId="406245BE" w14:textId="18CB8B77" w:rsidR="0053599F" w:rsidRPr="0053599F" w:rsidRDefault="0053599F" w:rsidP="0053599F">
      <w:pPr>
        <w:rPr>
          <w:rFonts w:ascii="Times New Roman" w:hAnsi="Times New Roman" w:cs="Times New Roman"/>
          <w:b/>
          <w:bCs/>
        </w:rPr>
      </w:pPr>
      <w:r w:rsidRPr="0053599F">
        <w:rPr>
          <w:rFonts w:ascii="Times New Roman" w:hAnsi="Times New Roman" w:cs="Times New Roman"/>
          <w:b/>
          <w:bCs/>
        </w:rPr>
        <w:t>Incision/Wound:</w:t>
      </w:r>
    </w:p>
    <w:p w14:paraId="53B21E7C" w14:textId="77C419A8" w:rsidR="0053599F" w:rsidRPr="0053599F" w:rsidRDefault="0053599F" w:rsidP="0053599F">
      <w:pPr>
        <w:pStyle w:val="ListParagraph"/>
        <w:numPr>
          <w:ilvl w:val="0"/>
          <w:numId w:val="3"/>
        </w:numPr>
        <w:rPr>
          <w:rFonts w:ascii="Times New Roman" w:hAnsi="Times New Roman" w:cs="Times New Roman"/>
          <w:b/>
          <w:bCs/>
        </w:rPr>
      </w:pPr>
      <w:r w:rsidRPr="0053599F">
        <w:rPr>
          <w:rFonts w:ascii="Times New Roman" w:hAnsi="Times New Roman" w:cs="Times New Roman"/>
        </w:rPr>
        <w:t xml:space="preserve">Check the incision twice daily and notify us if you notice any swelling, redness, or drainage. </w:t>
      </w:r>
    </w:p>
    <w:p w14:paraId="391947B4" w14:textId="6482ACAC" w:rsidR="0053599F" w:rsidRPr="0053599F" w:rsidRDefault="0053599F" w:rsidP="0053599F">
      <w:pPr>
        <w:pStyle w:val="ListParagraph"/>
        <w:numPr>
          <w:ilvl w:val="0"/>
          <w:numId w:val="3"/>
        </w:numPr>
        <w:rPr>
          <w:rFonts w:ascii="Times New Roman" w:hAnsi="Times New Roman" w:cs="Times New Roman"/>
          <w:b/>
          <w:bCs/>
        </w:rPr>
      </w:pPr>
      <w:r w:rsidRPr="0053599F">
        <w:rPr>
          <w:rFonts w:ascii="Times New Roman" w:hAnsi="Times New Roman" w:cs="Times New Roman"/>
        </w:rPr>
        <w:t xml:space="preserve">Prevent licking, chewing, and/or scratching at the incision. </w:t>
      </w:r>
    </w:p>
    <w:p w14:paraId="04272C49" w14:textId="4E2C1D18" w:rsidR="0053599F" w:rsidRPr="0053599F" w:rsidRDefault="0053599F" w:rsidP="0053599F">
      <w:pPr>
        <w:rPr>
          <w:rFonts w:ascii="Times New Roman" w:hAnsi="Times New Roman" w:cs="Times New Roman"/>
          <w:b/>
          <w:bCs/>
        </w:rPr>
      </w:pPr>
      <w:r w:rsidRPr="0053599F">
        <w:rPr>
          <w:rFonts w:ascii="Times New Roman" w:hAnsi="Times New Roman" w:cs="Times New Roman"/>
          <w:b/>
          <w:bCs/>
        </w:rPr>
        <w:t>Diet</w:t>
      </w:r>
    </w:p>
    <w:p w14:paraId="0D6505C0" w14:textId="75620190" w:rsidR="0053599F" w:rsidRPr="0053599F" w:rsidRDefault="0053599F" w:rsidP="0053599F">
      <w:pPr>
        <w:pStyle w:val="ListParagraph"/>
        <w:numPr>
          <w:ilvl w:val="0"/>
          <w:numId w:val="4"/>
        </w:numPr>
        <w:rPr>
          <w:rFonts w:ascii="Times New Roman" w:hAnsi="Times New Roman" w:cs="Times New Roman"/>
        </w:rPr>
      </w:pPr>
      <w:r w:rsidRPr="0053599F">
        <w:rPr>
          <w:rFonts w:ascii="Times New Roman" w:hAnsi="Times New Roman" w:cs="Times New Roman"/>
        </w:rPr>
        <w:t xml:space="preserve">Feed one-half portion of your pet’s normal diet tonight. </w:t>
      </w:r>
    </w:p>
    <w:p w14:paraId="4BE2E454" w14:textId="5C7B9B34" w:rsidR="0053599F" w:rsidRPr="0053599F" w:rsidRDefault="0053599F" w:rsidP="0053599F">
      <w:pPr>
        <w:pStyle w:val="ListParagraph"/>
        <w:numPr>
          <w:ilvl w:val="0"/>
          <w:numId w:val="4"/>
        </w:numPr>
        <w:rPr>
          <w:rFonts w:ascii="Times New Roman" w:hAnsi="Times New Roman" w:cs="Times New Roman"/>
        </w:rPr>
      </w:pPr>
      <w:r w:rsidRPr="0053599F">
        <w:rPr>
          <w:rFonts w:ascii="Times New Roman" w:hAnsi="Times New Roman" w:cs="Times New Roman"/>
        </w:rPr>
        <w:t>Limit water intake to smaller amounts at a time</w:t>
      </w:r>
    </w:p>
    <w:p w14:paraId="0CFDEF63" w14:textId="7167610E" w:rsidR="0053599F" w:rsidRPr="0053599F" w:rsidRDefault="0053599F" w:rsidP="0053599F">
      <w:pPr>
        <w:pStyle w:val="ListParagraph"/>
        <w:numPr>
          <w:ilvl w:val="0"/>
          <w:numId w:val="4"/>
        </w:numPr>
        <w:rPr>
          <w:rFonts w:ascii="Times New Roman" w:hAnsi="Times New Roman" w:cs="Times New Roman"/>
        </w:rPr>
      </w:pPr>
      <w:r w:rsidRPr="0053599F">
        <w:rPr>
          <w:rFonts w:ascii="Times New Roman" w:hAnsi="Times New Roman" w:cs="Times New Roman"/>
        </w:rPr>
        <w:t xml:space="preserve">Return to pet’s normal diet within 24 hours. </w:t>
      </w:r>
    </w:p>
    <w:p w14:paraId="26035757" w14:textId="7AFE92DA" w:rsidR="0053599F" w:rsidRDefault="0053599F" w:rsidP="0053599F">
      <w:pPr>
        <w:rPr>
          <w:rFonts w:ascii="Times New Roman" w:hAnsi="Times New Roman" w:cs="Times New Roman"/>
          <w:b/>
          <w:bCs/>
        </w:rPr>
      </w:pPr>
      <w:r w:rsidRPr="0053599F">
        <w:rPr>
          <w:rFonts w:ascii="Times New Roman" w:hAnsi="Times New Roman" w:cs="Times New Roman"/>
          <w:b/>
          <w:bCs/>
        </w:rPr>
        <w:t>Monitor:</w:t>
      </w:r>
    </w:p>
    <w:p w14:paraId="23A8A962" w14:textId="0671AD09" w:rsidR="00AC088E" w:rsidRPr="0053599F" w:rsidRDefault="00AC088E" w:rsidP="0053599F">
      <w:pPr>
        <w:rPr>
          <w:rFonts w:ascii="Times New Roman" w:hAnsi="Times New Roman" w:cs="Times New Roman"/>
        </w:rPr>
      </w:pPr>
      <w:r>
        <w:rPr>
          <w:rFonts w:ascii="Times New Roman" w:hAnsi="Times New Roman" w:cs="Times New Roman"/>
        </w:rPr>
        <w:t>A decrease in activity for one or two days may be observed and your cat may not have a bowel movement for 24-36 hours after surgery. This is normal. However, if your cat exhibits any of the following symptoms, please notify the hospital at 608-326-7101: (</w:t>
      </w:r>
      <w:r w:rsidRPr="00AC088E">
        <w:rPr>
          <w:rFonts w:ascii="Times New Roman" w:hAnsi="Times New Roman" w:cs="Times New Roman"/>
          <w:b/>
          <w:bCs/>
        </w:rPr>
        <w:t>1</w:t>
      </w:r>
      <w:r>
        <w:rPr>
          <w:rFonts w:ascii="Times New Roman" w:hAnsi="Times New Roman" w:cs="Times New Roman"/>
        </w:rPr>
        <w:t>) loss of appetite for over 2 days, (</w:t>
      </w:r>
      <w:r w:rsidRPr="00AC088E">
        <w:rPr>
          <w:rFonts w:ascii="Times New Roman" w:hAnsi="Times New Roman" w:cs="Times New Roman"/>
          <w:b/>
          <w:bCs/>
        </w:rPr>
        <w:t>2</w:t>
      </w:r>
      <w:r>
        <w:rPr>
          <w:rFonts w:ascii="Times New Roman" w:hAnsi="Times New Roman" w:cs="Times New Roman"/>
        </w:rPr>
        <w:t>)  refusal to drink water over one day, (</w:t>
      </w:r>
      <w:r w:rsidRPr="00AC088E">
        <w:rPr>
          <w:rFonts w:ascii="Times New Roman" w:hAnsi="Times New Roman" w:cs="Times New Roman"/>
          <w:b/>
          <w:bCs/>
        </w:rPr>
        <w:t>3</w:t>
      </w:r>
      <w:r>
        <w:rPr>
          <w:rFonts w:ascii="Times New Roman" w:hAnsi="Times New Roman" w:cs="Times New Roman"/>
        </w:rPr>
        <w:t>) weakness, (</w:t>
      </w:r>
      <w:r w:rsidRPr="00AC088E">
        <w:rPr>
          <w:rFonts w:ascii="Times New Roman" w:hAnsi="Times New Roman" w:cs="Times New Roman"/>
          <w:b/>
          <w:bCs/>
        </w:rPr>
        <w:t>4</w:t>
      </w:r>
      <w:r>
        <w:rPr>
          <w:rFonts w:ascii="Times New Roman" w:hAnsi="Times New Roman" w:cs="Times New Roman"/>
        </w:rPr>
        <w:t>) depression (</w:t>
      </w:r>
      <w:r w:rsidRPr="00AC088E">
        <w:rPr>
          <w:rFonts w:ascii="Times New Roman" w:hAnsi="Times New Roman" w:cs="Times New Roman"/>
          <w:b/>
          <w:bCs/>
        </w:rPr>
        <w:t>5</w:t>
      </w:r>
      <w:r>
        <w:rPr>
          <w:rFonts w:ascii="Times New Roman" w:hAnsi="Times New Roman" w:cs="Times New Roman"/>
        </w:rPr>
        <w:t>) vomiting, or (</w:t>
      </w:r>
      <w:r w:rsidRPr="00AC088E">
        <w:rPr>
          <w:rFonts w:ascii="Times New Roman" w:hAnsi="Times New Roman" w:cs="Times New Roman"/>
          <w:b/>
          <w:bCs/>
        </w:rPr>
        <w:t>6</w:t>
      </w:r>
      <w:r>
        <w:rPr>
          <w:rFonts w:ascii="Times New Roman" w:hAnsi="Times New Roman" w:cs="Times New Roman"/>
        </w:rPr>
        <w:t xml:space="preserve">) diarrhea. If your cat needs to be seen for any complications post operatively, the services provided will be at normal price. </w:t>
      </w:r>
    </w:p>
    <w:p w14:paraId="675590EE" w14:textId="77777777" w:rsidR="0053599F" w:rsidRPr="0053599F" w:rsidRDefault="0053599F" w:rsidP="0053599F">
      <w:pPr>
        <w:rPr>
          <w:rFonts w:ascii="Times New Roman" w:hAnsi="Times New Roman" w:cs="Times New Roman"/>
          <w:b/>
          <w:bCs/>
          <w:sz w:val="24"/>
          <w:szCs w:val="24"/>
        </w:rPr>
      </w:pPr>
    </w:p>
    <w:sectPr w:rsidR="0053599F" w:rsidRPr="005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D6740"/>
    <w:multiLevelType w:val="hybridMultilevel"/>
    <w:tmpl w:val="83FE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738F5"/>
    <w:multiLevelType w:val="hybridMultilevel"/>
    <w:tmpl w:val="9EF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977EE"/>
    <w:multiLevelType w:val="hybridMultilevel"/>
    <w:tmpl w:val="9228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35AC0"/>
    <w:multiLevelType w:val="hybridMultilevel"/>
    <w:tmpl w:val="96D8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E0"/>
    <w:rsid w:val="002B3FFB"/>
    <w:rsid w:val="0053599F"/>
    <w:rsid w:val="006F73A1"/>
    <w:rsid w:val="00A854E0"/>
    <w:rsid w:val="00AC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654D"/>
  <w15:chartTrackingRefBased/>
  <w15:docId w15:val="{FCDCB11E-8569-48DA-86A4-35B30A68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E73A-16BB-4818-9FC6-6CF3E70D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waterman</dc:creator>
  <cp:keywords/>
  <dc:description/>
  <cp:lastModifiedBy> </cp:lastModifiedBy>
  <cp:revision>2</cp:revision>
  <cp:lastPrinted>2020-11-05T18:32:00Z</cp:lastPrinted>
  <dcterms:created xsi:type="dcterms:W3CDTF">2020-11-05T18:36:00Z</dcterms:created>
  <dcterms:modified xsi:type="dcterms:W3CDTF">2020-11-05T18:36:00Z</dcterms:modified>
</cp:coreProperties>
</file>